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2F8" w14:textId="49957D33" w:rsidR="00206347" w:rsidRDefault="00206347" w:rsidP="009D2CA0">
      <w:pPr>
        <w:jc w:val="center"/>
        <w:rPr>
          <w:b/>
          <w:bCs/>
          <w:i/>
          <w:iCs/>
          <w:sz w:val="48"/>
          <w:szCs w:val="48"/>
        </w:rPr>
      </w:pPr>
      <w:r w:rsidRPr="009D2CA0">
        <w:rPr>
          <w:b/>
          <w:bCs/>
          <w:i/>
          <w:iCs/>
          <w:sz w:val="48"/>
          <w:szCs w:val="48"/>
        </w:rPr>
        <w:t>CHARLA DIA DEL ASPERGER I.E.S ALHADRA</w:t>
      </w:r>
    </w:p>
    <w:p w14:paraId="0A21E251" w14:textId="77777777" w:rsidR="009D2CA0" w:rsidRDefault="009D2CA0" w:rsidP="009D2CA0">
      <w:r>
        <w:t>Estimadas familias,</w:t>
      </w:r>
    </w:p>
    <w:p w14:paraId="50F3EBE1" w14:textId="77777777" w:rsidR="009D2CA0" w:rsidRDefault="009D2CA0" w:rsidP="009D2CA0">
      <w:r>
        <w:t xml:space="preserve">Ayer tuvo lugar en el I.E.S </w:t>
      </w:r>
      <w:proofErr w:type="spellStart"/>
      <w:r>
        <w:t>Alhadra</w:t>
      </w:r>
      <w:proofErr w:type="spellEnd"/>
      <w:r>
        <w:t>, una campaña de sensibilización y concienciación sobre el “Dia Internacional del Asperger”, donde los alumnos de 2ª de Integración social y de 2ª de Animación Sociocultural y Turística, pudieron conocer un poco más sobre este trastorno en una charla dinámicas por parte de las psicólogas de nuestra asociación.</w:t>
      </w:r>
    </w:p>
    <w:p w14:paraId="38AD0841" w14:textId="77777777" w:rsidR="009D2CA0" w:rsidRDefault="009D2CA0" w:rsidP="009D2CA0">
      <w:r>
        <w:t>Este tipo de acciones son importantes para favorecer la concienciación como eje de desarrollo social. Paso a paso construiremos juntos una sociedad almeriense más equitativa.</w:t>
      </w:r>
    </w:p>
    <w:p w14:paraId="61228692" w14:textId="77777777" w:rsidR="009D2CA0" w:rsidRDefault="009D2CA0" w:rsidP="009D2CA0">
      <w:r>
        <w:t>Un saludo,</w:t>
      </w:r>
    </w:p>
    <w:p w14:paraId="06F0EE0A" w14:textId="04916A88" w:rsidR="009D2CA0" w:rsidRPr="009D2CA0" w:rsidRDefault="009D2CA0" w:rsidP="009D2CA0">
      <w:r>
        <w:t>ALTEA</w:t>
      </w:r>
    </w:p>
    <w:p w14:paraId="7CDF7B4E" w14:textId="70508F8E" w:rsidR="00206347" w:rsidRDefault="00F512AF">
      <w:r>
        <w:rPr>
          <w:noProof/>
        </w:rPr>
        <w:drawing>
          <wp:inline distT="0" distB="0" distL="0" distR="0" wp14:anchorId="5DA03BD6" wp14:editId="67246751">
            <wp:extent cx="3779059" cy="2469009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080" cy="24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92AC9" wp14:editId="18B40564">
            <wp:extent cx="3778885" cy="283416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178" cy="28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7555" w14:textId="1646D02B" w:rsidR="00206347" w:rsidRDefault="00F512AF">
      <w:r>
        <w:rPr>
          <w:noProof/>
        </w:rPr>
        <w:lastRenderedPageBreak/>
        <w:drawing>
          <wp:inline distT="0" distB="0" distL="0" distR="0" wp14:anchorId="1D2FB117" wp14:editId="175A4145">
            <wp:extent cx="4267200" cy="372527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132" cy="37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FF2229" wp14:editId="42B15411">
            <wp:extent cx="4277121" cy="28401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458" cy="28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7"/>
    <w:rsid w:val="00206347"/>
    <w:rsid w:val="009011A9"/>
    <w:rsid w:val="009D2CA0"/>
    <w:rsid w:val="00F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CB3"/>
  <w15:chartTrackingRefBased/>
  <w15:docId w15:val="{0872158C-257E-40CD-A9B9-D4F8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2022-02-18T08:56:00Z</dcterms:created>
  <dcterms:modified xsi:type="dcterms:W3CDTF">2022-02-18T09:52:00Z</dcterms:modified>
</cp:coreProperties>
</file>